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895" w:rsidRPr="00795B22" w:rsidRDefault="00130895" w:rsidP="0013089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</w:rPr>
        <w:t>Annexure C</w:t>
      </w:r>
    </w:p>
    <w:p w:rsidR="00130895" w:rsidRPr="00795B22" w:rsidRDefault="00130895" w:rsidP="0013089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Confidential</w:t>
      </w:r>
      <w:r w:rsidRPr="00795B2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5B2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5B2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2313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5B22">
        <w:rPr>
          <w:rFonts w:ascii="Times New Roman" w:hAnsi="Times New Roman" w:cs="Times New Roman"/>
          <w:b/>
          <w:bCs/>
          <w:sz w:val="24"/>
          <w:szCs w:val="24"/>
        </w:rPr>
        <w:t>Reporting Form C</w:t>
      </w:r>
    </w:p>
    <w:p w:rsidR="00130895" w:rsidRPr="00795B22" w:rsidRDefault="00130895" w:rsidP="00130895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SUMMARY OF THE EVALUATION </w:t>
      </w:r>
    </w:p>
    <w:p w:rsidR="00130895" w:rsidRPr="00795B22" w:rsidRDefault="00130895" w:rsidP="00130895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(Submitted to SACS for each TI evaluated with a copy to NACO)</w:t>
      </w:r>
    </w:p>
    <w:p w:rsidR="00130895" w:rsidRPr="00795B22" w:rsidRDefault="00130895" w:rsidP="00130895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Profi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l</w:t>
      </w: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e of the Evaluator(s):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130895" w:rsidRPr="00795B22" w:rsidTr="00AA5BA5"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Name of the Evaluators</w:t>
            </w: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Contact Details with phone No.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Mr. Jongpongchiten</w:t>
            </w:r>
          </w:p>
          <w:p w:rsidR="00C30942" w:rsidRPr="00795B22" w:rsidRDefault="00C30942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Default="00C30942" w:rsidP="00AA5BA5">
            <w:r>
              <w:rPr>
                <w:rFonts w:ascii="Times New Roman" w:hAnsi="Times New Roman" w:cs="Times New Roman"/>
                <w:sz w:val="24"/>
                <w:szCs w:val="24"/>
              </w:rPr>
              <w:t>9436093045</w:t>
            </w:r>
          </w:p>
          <w:p w:rsidR="00130895" w:rsidRPr="00795B22" w:rsidRDefault="005231DF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30895" w:rsidRPr="00E8177D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jcimsong@gmail.com</w:t>
              </w:r>
            </w:hyperlink>
          </w:p>
        </w:tc>
      </w:tr>
      <w:tr w:rsidR="00130895" w:rsidRPr="00795B22" w:rsidTr="00AA5BA5">
        <w:tc>
          <w:tcPr>
            <w:tcW w:w="4788" w:type="dxa"/>
          </w:tcPr>
          <w:p w:rsidR="00C30942" w:rsidRPr="00795B22" w:rsidRDefault="00130895" w:rsidP="0013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Kenyulo</w:t>
            </w:r>
            <w:proofErr w:type="spellEnd"/>
          </w:p>
        </w:tc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8974343146</w:t>
            </w:r>
          </w:p>
          <w:p w:rsidR="0020468A" w:rsidRPr="00795B22" w:rsidRDefault="005231DF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0468A" w:rsidRPr="00EC1B8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kensebu@gmail.com</w:t>
              </w:r>
            </w:hyperlink>
            <w:r w:rsidR="00204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795B22" w:rsidRDefault="00130895" w:rsidP="0013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Akumtong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Jamir</w:t>
            </w:r>
            <w:proofErr w:type="spellEnd"/>
          </w:p>
        </w:tc>
        <w:tc>
          <w:tcPr>
            <w:tcW w:w="4788" w:type="dxa"/>
          </w:tcPr>
          <w:p w:rsidR="00130895" w:rsidRDefault="0020468A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8014632815</w:t>
            </w:r>
          </w:p>
          <w:p w:rsidR="0020468A" w:rsidRPr="00795B22" w:rsidRDefault="005231DF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20468A" w:rsidRPr="00EC1B8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akumtongjamir@gmail.com</w:t>
              </w:r>
            </w:hyperlink>
            <w:r w:rsidR="00204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 w:rsidR="00A1107F">
              <w:rPr>
                <w:rFonts w:ascii="Times New Roman" w:hAnsi="Times New Roman" w:cs="Times New Roman"/>
                <w:sz w:val="24"/>
                <w:szCs w:val="24"/>
              </w:rPr>
              <w:t>Sheto</w:t>
            </w:r>
            <w:proofErr w:type="spellEnd"/>
          </w:p>
          <w:p w:rsidR="00130895" w:rsidRPr="00E25DDB" w:rsidRDefault="00130895" w:rsidP="00F636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5DDB">
              <w:rPr>
                <w:rFonts w:ascii="Times New Roman" w:hAnsi="Times New Roman" w:cs="Times New Roman"/>
                <w:i/>
                <w:sz w:val="24"/>
                <w:szCs w:val="24"/>
              </w:rPr>
              <w:t>Official from Nagaland SACS</w:t>
            </w:r>
          </w:p>
        </w:tc>
        <w:tc>
          <w:tcPr>
            <w:tcW w:w="4788" w:type="dxa"/>
          </w:tcPr>
          <w:p w:rsidR="00130895" w:rsidRPr="00795B22" w:rsidRDefault="00C30942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8413840165</w:t>
            </w:r>
          </w:p>
        </w:tc>
      </w:tr>
    </w:tbl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130895" w:rsidRPr="00795B22" w:rsidTr="00AA5BA5"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Name of the NGO</w:t>
            </w:r>
          </w:p>
        </w:tc>
        <w:tc>
          <w:tcPr>
            <w:tcW w:w="4788" w:type="dxa"/>
          </w:tcPr>
          <w:p w:rsidR="00130895" w:rsidRPr="00795B22" w:rsidRDefault="00DB432C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Zion Welfare Society (ZSW)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Typology of the Target Population</w:t>
            </w:r>
          </w:p>
        </w:tc>
        <w:tc>
          <w:tcPr>
            <w:tcW w:w="4788" w:type="dxa"/>
          </w:tcPr>
          <w:p w:rsidR="00130895" w:rsidRPr="00795B22" w:rsidRDefault="00DB432C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IDU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Total population being covered against target</w:t>
            </w:r>
          </w:p>
        </w:tc>
        <w:tc>
          <w:tcPr>
            <w:tcW w:w="4788" w:type="dxa"/>
          </w:tcPr>
          <w:p w:rsidR="00130895" w:rsidRDefault="00DB432C" w:rsidP="008421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IDUs and 150 SPs in 2014-15</w:t>
            </w:r>
          </w:p>
          <w:p w:rsidR="00DB432C" w:rsidRPr="00795B22" w:rsidRDefault="00DB432C" w:rsidP="008421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 IDUs and 150 SPs in 2015-16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Date of Visit</w:t>
            </w:r>
          </w:p>
        </w:tc>
        <w:tc>
          <w:tcPr>
            <w:tcW w:w="4788" w:type="dxa"/>
          </w:tcPr>
          <w:p w:rsidR="00130895" w:rsidRPr="00795B22" w:rsidRDefault="00DB432C" w:rsidP="00DA6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B43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&amp; 28</w:t>
            </w:r>
            <w:r w:rsidRPr="00DB43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February, 2016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Place of Visit</w:t>
            </w:r>
          </w:p>
        </w:tc>
        <w:tc>
          <w:tcPr>
            <w:tcW w:w="4788" w:type="dxa"/>
          </w:tcPr>
          <w:p w:rsidR="00130895" w:rsidRPr="00795B22" w:rsidRDefault="00DB432C" w:rsidP="008421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Baghty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Town</w:t>
            </w:r>
          </w:p>
        </w:tc>
      </w:tr>
    </w:tbl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</w:p>
    <w:p w:rsidR="00130895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  <w:r w:rsidRPr="00795B22">
        <w:rPr>
          <w:rFonts w:ascii="Times New Roman" w:hAnsi="Times New Roman" w:cs="Times New Roman"/>
          <w:b/>
          <w:sz w:val="24"/>
          <w:szCs w:val="24"/>
        </w:rPr>
        <w:t xml:space="preserve">Overall Rating based on </w:t>
      </w:r>
      <w:proofErr w:type="spellStart"/>
      <w:r w:rsidRPr="00795B22">
        <w:rPr>
          <w:rFonts w:ascii="Times New Roman" w:hAnsi="Times New Roman" w:cs="Times New Roman"/>
          <w:b/>
          <w:sz w:val="24"/>
          <w:szCs w:val="24"/>
        </w:rPr>
        <w:t>Programme</w:t>
      </w:r>
      <w:proofErr w:type="spellEnd"/>
      <w:r w:rsidRPr="00795B22">
        <w:rPr>
          <w:rFonts w:ascii="Times New Roman" w:hAnsi="Times New Roman" w:cs="Times New Roman"/>
          <w:b/>
          <w:sz w:val="24"/>
          <w:szCs w:val="24"/>
        </w:rPr>
        <w:t xml:space="preserve"> Delivery Score:</w:t>
      </w:r>
    </w:p>
    <w:tbl>
      <w:tblPr>
        <w:tblStyle w:val="TableGrid"/>
        <w:tblW w:w="0" w:type="auto"/>
        <w:tblLook w:val="04A0"/>
      </w:tblPr>
      <w:tblGrid>
        <w:gridCol w:w="2178"/>
        <w:gridCol w:w="1440"/>
        <w:gridCol w:w="1350"/>
        <w:gridCol w:w="4608"/>
      </w:tblGrid>
      <w:tr w:rsidR="00223135" w:rsidRPr="00795B22" w:rsidTr="00223135">
        <w:tc>
          <w:tcPr>
            <w:tcW w:w="2178" w:type="dxa"/>
          </w:tcPr>
          <w:p w:rsidR="00223135" w:rsidRPr="00795B22" w:rsidRDefault="00223135" w:rsidP="005614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Total Score Obtained (in %)</w:t>
            </w:r>
          </w:p>
        </w:tc>
        <w:tc>
          <w:tcPr>
            <w:tcW w:w="1440" w:type="dxa"/>
          </w:tcPr>
          <w:p w:rsidR="00223135" w:rsidRPr="00795B22" w:rsidRDefault="00223135" w:rsidP="005614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Category</w:t>
            </w:r>
          </w:p>
        </w:tc>
        <w:tc>
          <w:tcPr>
            <w:tcW w:w="1350" w:type="dxa"/>
          </w:tcPr>
          <w:p w:rsidR="00223135" w:rsidRPr="00795B22" w:rsidRDefault="00223135" w:rsidP="005614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Rating</w:t>
            </w:r>
          </w:p>
        </w:tc>
        <w:tc>
          <w:tcPr>
            <w:tcW w:w="4608" w:type="dxa"/>
          </w:tcPr>
          <w:p w:rsidR="00223135" w:rsidRPr="00795B22" w:rsidRDefault="00223135" w:rsidP="005614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Recommendations</w:t>
            </w:r>
          </w:p>
        </w:tc>
      </w:tr>
      <w:tr w:rsidR="00223135" w:rsidRPr="00C30942" w:rsidTr="00223135">
        <w:tc>
          <w:tcPr>
            <w:tcW w:w="2178" w:type="dxa"/>
          </w:tcPr>
          <w:p w:rsidR="00DB432C" w:rsidRDefault="00DB432C" w:rsidP="00561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135" w:rsidRPr="00C30942" w:rsidRDefault="004C3013" w:rsidP="004C3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50.2</w:t>
            </w:r>
            <w:r w:rsidR="00223135" w:rsidRPr="00C3094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</w:tcPr>
          <w:p w:rsidR="00DB432C" w:rsidRDefault="00DB432C" w:rsidP="00561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135" w:rsidRPr="00C30942" w:rsidRDefault="00223135" w:rsidP="00561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94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350" w:type="dxa"/>
          </w:tcPr>
          <w:p w:rsidR="00DB432C" w:rsidRDefault="00DB432C" w:rsidP="00561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135" w:rsidRPr="00C30942" w:rsidRDefault="00223135" w:rsidP="00561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942">
              <w:rPr>
                <w:rFonts w:ascii="Times New Roman" w:hAnsi="Times New Roman" w:cs="Times New Roman"/>
                <w:sz w:val="24"/>
                <w:szCs w:val="24"/>
              </w:rPr>
              <w:t>Average</w:t>
            </w:r>
          </w:p>
        </w:tc>
        <w:tc>
          <w:tcPr>
            <w:tcW w:w="4608" w:type="dxa"/>
          </w:tcPr>
          <w:p w:rsidR="00DB432C" w:rsidRDefault="00DB432C" w:rsidP="00561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135" w:rsidRDefault="00223135" w:rsidP="00561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942">
              <w:rPr>
                <w:rFonts w:ascii="Times New Roman" w:hAnsi="Times New Roman" w:cs="Times New Roman"/>
                <w:sz w:val="24"/>
                <w:szCs w:val="24"/>
              </w:rPr>
              <w:t>Recommended for</w:t>
            </w:r>
          </w:p>
          <w:p w:rsidR="00DB432C" w:rsidRPr="00C30942" w:rsidRDefault="00DB432C" w:rsidP="00561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</w:p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  <w:r w:rsidRPr="00795B22">
        <w:rPr>
          <w:rFonts w:ascii="Times New Roman" w:hAnsi="Times New Roman" w:cs="Times New Roman"/>
          <w:b/>
          <w:sz w:val="24"/>
          <w:szCs w:val="24"/>
        </w:rPr>
        <w:t>Specific Recommendations: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130895" w:rsidRPr="00795B22" w:rsidTr="00AA5BA5">
        <w:tc>
          <w:tcPr>
            <w:tcW w:w="9576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0895" w:rsidRDefault="008E4AF3" w:rsidP="00130895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More proactive involvement of the Project Director is needed in the project.</w:t>
            </w:r>
          </w:p>
          <w:p w:rsidR="008E4AF3" w:rsidRPr="008E4AF3" w:rsidRDefault="008E4AF3" w:rsidP="008E4AF3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AF3">
              <w:rPr>
                <w:rFonts w:ascii="Times New Roman" w:hAnsi="Times New Roman" w:cs="Times New Roman"/>
                <w:sz w:val="24"/>
                <w:szCs w:val="24"/>
              </w:rPr>
              <w:t xml:space="preserve">Enhancing the capacity of TI staff in conducting advocacy with various stakeholders is important. A more proactive role on the part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Project Director </w:t>
            </w:r>
            <w:r w:rsidRPr="008E4AF3">
              <w:rPr>
                <w:rFonts w:ascii="Times New Roman" w:hAnsi="Times New Roman" w:cs="Times New Roman"/>
                <w:sz w:val="24"/>
                <w:szCs w:val="24"/>
              </w:rPr>
              <w:t>has been suggested as a part of advocacy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24B9" w:rsidRDefault="00BA3422" w:rsidP="008024B9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Outreach plan and documentation</w:t>
            </w:r>
            <w:r w:rsidR="00293422">
              <w:rPr>
                <w:rFonts w:ascii="Times New Roman" w:hAnsi="Times New Roman" w:cs="Times New Roman"/>
                <w:sz w:val="24"/>
                <w:szCs w:val="24"/>
              </w:rPr>
              <w:t xml:space="preserve"> needs improvement.</w:t>
            </w:r>
          </w:p>
          <w:p w:rsidR="008E4AF3" w:rsidRPr="008E4AF3" w:rsidRDefault="008E4AF3" w:rsidP="008E4AF3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TIs must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put more</w:t>
            </w:r>
            <w:r w:rsidRPr="008E4AF3">
              <w:rPr>
                <w:rFonts w:ascii="Times New Roman" w:hAnsi="Times New Roman" w:cs="Times New Roman"/>
                <w:sz w:val="24"/>
                <w:szCs w:val="24"/>
              </w:rPr>
              <w:t xml:space="preserve"> efforts to improve the access of IDUs to</w:t>
            </w:r>
            <w:r w:rsidR="00612545">
              <w:rPr>
                <w:rFonts w:ascii="Times New Roman" w:hAnsi="Times New Roman" w:cs="Times New Roman"/>
                <w:sz w:val="24"/>
                <w:szCs w:val="24"/>
              </w:rPr>
              <w:t xml:space="preserve"> ICTC and </w:t>
            </w:r>
            <w:r w:rsidRPr="008E4AF3">
              <w:rPr>
                <w:rFonts w:ascii="Times New Roman" w:hAnsi="Times New Roman" w:cs="Times New Roman"/>
                <w:sz w:val="24"/>
                <w:szCs w:val="24"/>
              </w:rPr>
              <w:t>other referral and linkage services. The network of such referral services must be strengthened.</w:t>
            </w:r>
            <w:r w:rsidR="00612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2545" w:rsidRPr="001A3488">
              <w:rPr>
                <w:rFonts w:ascii="Times New Roman" w:hAnsi="Times New Roman" w:cs="Times New Roman"/>
                <w:sz w:val="24"/>
                <w:szCs w:val="24"/>
              </w:rPr>
              <w:t>Once the referral system is established it is important to regularly follow up and</w:t>
            </w:r>
            <w:r w:rsidR="00612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2545" w:rsidRPr="001A3488">
              <w:rPr>
                <w:rFonts w:ascii="Times New Roman" w:hAnsi="Times New Roman" w:cs="Times New Roman"/>
                <w:sz w:val="24"/>
                <w:szCs w:val="24"/>
              </w:rPr>
              <w:t>maintains good rapport.</w:t>
            </w:r>
          </w:p>
          <w:p w:rsidR="004C3013" w:rsidRDefault="00612545" w:rsidP="008024B9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Coordination of nurse and outreach team </w:t>
            </w:r>
            <w:r w:rsidR="00293422">
              <w:rPr>
                <w:rFonts w:ascii="Times New Roman" w:hAnsi="Times New Roman" w:cs="Times New Roman"/>
                <w:sz w:val="24"/>
                <w:szCs w:val="24"/>
              </w:rPr>
              <w:t>needs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strengthening to increase follow-up of HRGs with 2</w:t>
            </w:r>
            <w:r w:rsidRPr="006125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test for HIV &amp; Syphilis. </w:t>
            </w:r>
          </w:p>
          <w:p w:rsidR="002E549E" w:rsidRPr="002E549E" w:rsidRDefault="002E549E" w:rsidP="002E549E">
            <w:pPr>
              <w:pStyle w:val="ListParagraph"/>
              <w:numPr>
                <w:ilvl w:val="0"/>
                <w:numId w:val="1"/>
              </w:numPr>
              <w:ind w:left="426"/>
              <w:rPr>
                <w:rFonts w:ascii="Times" w:eastAsia="Times New Roman" w:hAnsi="Times" w:cs="Times New Roman"/>
                <w:sz w:val="24"/>
                <w:szCs w:val="24"/>
                <w:lang w:eastAsia="en-IN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  <w:lang w:eastAsia="en-IN"/>
              </w:rPr>
              <w:t xml:space="preserve">TI to adhere to NACO Guidelines for the final disposal of disinfected syringes. </w:t>
            </w:r>
            <w:r w:rsidRPr="002E549E">
              <w:rPr>
                <w:rFonts w:ascii="Times" w:eastAsia="Times New Roman" w:hAnsi="Times" w:cs="Times New Roman"/>
                <w:sz w:val="24"/>
                <w:szCs w:val="24"/>
                <w:lang w:eastAsia="en-IN"/>
              </w:rPr>
              <w:t xml:space="preserve">For burial on site, a concrete pit must be constructed near the premise of the DIC. </w:t>
            </w:r>
          </w:p>
          <w:p w:rsidR="004C3013" w:rsidRDefault="00293422" w:rsidP="008024B9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HRGs to be mobilize and form them into support groups.</w:t>
            </w:r>
          </w:p>
          <w:p w:rsidR="004C3013" w:rsidRDefault="003C4084" w:rsidP="008024B9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Community events to be targeted </w:t>
            </w:r>
            <w:r w:rsidR="00535E10">
              <w:rPr>
                <w:rFonts w:ascii="Times New Roman" w:hAnsi="Times New Roman" w:cs="Times New Roman"/>
                <w:sz w:val="24"/>
                <w:szCs w:val="24"/>
              </w:rPr>
              <w:t>to achieve greater participations of HRGs and the attendance of HRGs to be recorded.</w:t>
            </w:r>
          </w:p>
          <w:p w:rsidR="008024B9" w:rsidRDefault="008024B9" w:rsidP="008024B9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Adhere to the financial systems </w:t>
            </w:r>
            <w:r w:rsidR="00BA3422">
              <w:rPr>
                <w:rFonts w:ascii="Times New Roman" w:hAnsi="Times New Roman" w:cs="Times New Roman"/>
                <w:sz w:val="24"/>
                <w:szCs w:val="24"/>
              </w:rPr>
              <w:t xml:space="preserve">and procedures as endorsed by NACO in regard to expenditures as per approved budget,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payment</w:t>
            </w:r>
            <w:r w:rsidR="00BA3422">
              <w:rPr>
                <w:rFonts w:ascii="Times New Roman" w:hAnsi="Times New Roman" w:cs="Times New Roman"/>
                <w:sz w:val="24"/>
                <w:szCs w:val="24"/>
              </w:rPr>
              <w:t xml:space="preserve"> of amount more than Rs.5000/- by </w:t>
            </w:r>
            <w:proofErr w:type="spellStart"/>
            <w:r w:rsidR="00BA3422">
              <w:rPr>
                <w:rFonts w:ascii="Times New Roman" w:hAnsi="Times New Roman" w:cs="Times New Roman"/>
                <w:sz w:val="24"/>
                <w:szCs w:val="24"/>
              </w:rPr>
              <w:t>cheque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3422">
              <w:rPr>
                <w:rFonts w:ascii="Times New Roman" w:hAnsi="Times New Roman" w:cs="Times New Roman"/>
                <w:sz w:val="24"/>
                <w:szCs w:val="24"/>
              </w:rPr>
              <w:t xml:space="preserve">comparison of quotations of three suppliers for </w:t>
            </w:r>
            <w:r w:rsidRPr="00E41D83">
              <w:rPr>
                <w:rFonts w:ascii="Times New Roman" w:hAnsi="Times New Roman" w:cs="Times New Roman"/>
                <w:sz w:val="24"/>
                <w:szCs w:val="24"/>
              </w:rPr>
              <w:t>procurement</w:t>
            </w:r>
            <w:r w:rsidR="00BA3422">
              <w:rPr>
                <w:rFonts w:ascii="Times New Roman" w:hAnsi="Times New Roman" w:cs="Times New Roman"/>
                <w:sz w:val="24"/>
                <w:szCs w:val="24"/>
              </w:rPr>
              <w:t xml:space="preserve"> of N/S or other supplies,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documentation</w:t>
            </w:r>
            <w:r w:rsidR="00BA3422">
              <w:rPr>
                <w:rFonts w:ascii="Times New Roman" w:hAnsi="Times New Roman" w:cs="Times New Roman"/>
                <w:sz w:val="24"/>
                <w:szCs w:val="24"/>
              </w:rPr>
              <w:t>s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422">
              <w:rPr>
                <w:rFonts w:ascii="Times New Roman" w:hAnsi="Times New Roman" w:cs="Times New Roman"/>
                <w:sz w:val="24"/>
                <w:szCs w:val="24"/>
              </w:rPr>
              <w:t>BRS/Bank Statements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3422">
              <w:rPr>
                <w:rFonts w:ascii="Times New Roman" w:hAnsi="Times New Roman" w:cs="Times New Roman"/>
                <w:sz w:val="24"/>
                <w:szCs w:val="24"/>
              </w:rPr>
              <w:t xml:space="preserve"> For re-appropriation of funds, the NGO must seek approval from NSACS.</w:t>
            </w:r>
          </w:p>
          <w:p w:rsidR="00123C1D" w:rsidRPr="00E41D83" w:rsidRDefault="00123C1D" w:rsidP="008024B9">
            <w:pPr>
              <w:pStyle w:val="ListParagraph"/>
              <w:numPr>
                <w:ilvl w:val="0"/>
                <w:numId w:val="1"/>
              </w:numPr>
              <w:spacing w:before="120" w:after="120"/>
              <w:ind w:left="35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Accountant needs further training on basic accounting.</w:t>
            </w:r>
          </w:p>
          <w:p w:rsidR="008024B9" w:rsidRPr="008024B9" w:rsidRDefault="008024B9" w:rsidP="008024B9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  <w:r w:rsidRPr="00795B22"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Pr="00795B22">
        <w:rPr>
          <w:rFonts w:ascii="Times New Roman" w:hAnsi="Times New Roman" w:cs="Times New Roman"/>
          <w:b/>
          <w:sz w:val="24"/>
          <w:szCs w:val="24"/>
        </w:rPr>
        <w:tab/>
      </w:r>
      <w:r w:rsidRPr="00795B22">
        <w:rPr>
          <w:rFonts w:ascii="Times New Roman" w:hAnsi="Times New Roman" w:cs="Times New Roman"/>
          <w:b/>
          <w:sz w:val="24"/>
          <w:szCs w:val="24"/>
        </w:rPr>
        <w:tab/>
      </w:r>
      <w:r w:rsidRPr="00795B22">
        <w:rPr>
          <w:rFonts w:ascii="Times New Roman" w:hAnsi="Times New Roman" w:cs="Times New Roman"/>
          <w:b/>
          <w:sz w:val="24"/>
          <w:szCs w:val="24"/>
        </w:rPr>
        <w:tab/>
      </w:r>
      <w:r w:rsidRPr="00795B22">
        <w:rPr>
          <w:rFonts w:ascii="Times New Roman" w:hAnsi="Times New Roman" w:cs="Times New Roman"/>
          <w:b/>
          <w:sz w:val="24"/>
          <w:szCs w:val="24"/>
        </w:rPr>
        <w:tab/>
      </w:r>
      <w:r w:rsidRPr="00795B22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Name of Evaluators</w:t>
            </w:r>
          </w:p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640813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>Mr. Jongpongchiten</w:t>
            </w:r>
          </w:p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Default="00130895" w:rsidP="00130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Mr. </w:t>
            </w:r>
            <w:proofErr w:type="spellStart"/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>Kenyulo</w:t>
            </w:r>
            <w:proofErr w:type="spellEnd"/>
          </w:p>
          <w:p w:rsidR="00C30942" w:rsidRPr="00795B22" w:rsidRDefault="00C30942" w:rsidP="00130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640813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Akumtong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Jamir</w:t>
            </w:r>
            <w:proofErr w:type="spellEnd"/>
          </w:p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640813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Sheto</w:t>
            </w:r>
            <w:proofErr w:type="spellEnd"/>
          </w:p>
          <w:p w:rsidR="00130895" w:rsidRPr="00955AA5" w:rsidRDefault="00130895" w:rsidP="00F636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5AA5">
              <w:rPr>
                <w:rFonts w:ascii="Times New Roman" w:hAnsi="Times New Roman" w:cs="Times New Roman"/>
                <w:i/>
                <w:sz w:val="24"/>
                <w:szCs w:val="24"/>
              </w:rPr>
              <w:t>Official from Nagaland SACS</w:t>
            </w: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</w:p>
    <w:p w:rsidR="009F7F2A" w:rsidRDefault="009F7F2A"/>
    <w:sectPr w:rsidR="009F7F2A" w:rsidSect="00901C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D67F2"/>
    <w:multiLevelType w:val="hybridMultilevel"/>
    <w:tmpl w:val="14C65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F91998"/>
    <w:multiLevelType w:val="hybridMultilevel"/>
    <w:tmpl w:val="140669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savePreviewPicture/>
  <w:compat/>
  <w:rsids>
    <w:rsidRoot w:val="00130895"/>
    <w:rsid w:val="00123C1D"/>
    <w:rsid w:val="00130895"/>
    <w:rsid w:val="00172837"/>
    <w:rsid w:val="0020468A"/>
    <w:rsid w:val="00223135"/>
    <w:rsid w:val="00293422"/>
    <w:rsid w:val="002E549E"/>
    <w:rsid w:val="002E79BA"/>
    <w:rsid w:val="00377669"/>
    <w:rsid w:val="003C4084"/>
    <w:rsid w:val="003D7646"/>
    <w:rsid w:val="00445868"/>
    <w:rsid w:val="00463B41"/>
    <w:rsid w:val="004C3013"/>
    <w:rsid w:val="005231DF"/>
    <w:rsid w:val="00535E10"/>
    <w:rsid w:val="00612545"/>
    <w:rsid w:val="006940A7"/>
    <w:rsid w:val="007F463A"/>
    <w:rsid w:val="008024B9"/>
    <w:rsid w:val="008336D2"/>
    <w:rsid w:val="0084212A"/>
    <w:rsid w:val="008B52FE"/>
    <w:rsid w:val="008E4AF3"/>
    <w:rsid w:val="009062CD"/>
    <w:rsid w:val="00955AA5"/>
    <w:rsid w:val="009F7F2A"/>
    <w:rsid w:val="00A1107F"/>
    <w:rsid w:val="00BA125E"/>
    <w:rsid w:val="00BA3422"/>
    <w:rsid w:val="00C30942"/>
    <w:rsid w:val="00D33396"/>
    <w:rsid w:val="00DA66B9"/>
    <w:rsid w:val="00DB432C"/>
    <w:rsid w:val="00DB6243"/>
    <w:rsid w:val="00DC7D45"/>
    <w:rsid w:val="00E25DDB"/>
    <w:rsid w:val="00F63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89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089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089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0895"/>
    <w:rPr>
      <w:color w:val="0000FF" w:themeColor="hyperlink"/>
      <w:u w:val="single"/>
    </w:rPr>
  </w:style>
  <w:style w:type="paragraph" w:customStyle="1" w:styleId="Default">
    <w:name w:val="Default"/>
    <w:rsid w:val="008E4AF3"/>
    <w:pPr>
      <w:autoSpaceDE w:val="0"/>
      <w:autoSpaceDN w:val="0"/>
      <w:adjustRightInd w:val="0"/>
      <w:spacing w:after="0" w:line="240" w:lineRule="auto"/>
    </w:pPr>
    <w:rPr>
      <w:rFonts w:ascii="Adobe Garamond Pro" w:hAnsi="Adobe Garamond Pro" w:cs="Adobe Garamond Pro"/>
      <w:color w:val="000000"/>
      <w:sz w:val="24"/>
      <w:szCs w:val="24"/>
    </w:rPr>
  </w:style>
  <w:style w:type="paragraph" w:customStyle="1" w:styleId="Pa9">
    <w:name w:val="Pa9"/>
    <w:basedOn w:val="Default"/>
    <w:next w:val="Default"/>
    <w:uiPriority w:val="99"/>
    <w:rsid w:val="008E4AF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kumtongjamir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ensebu@gmail.com" TargetMode="External"/><Relationship Id="rId5" Type="http://schemas.openxmlformats.org/officeDocument/2006/relationships/hyperlink" Target="mailto:jcimsong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20</cp:revision>
  <dcterms:created xsi:type="dcterms:W3CDTF">2016-02-21T04:40:00Z</dcterms:created>
  <dcterms:modified xsi:type="dcterms:W3CDTF">2016-03-13T01:49:00Z</dcterms:modified>
</cp:coreProperties>
</file>